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B50" w:rsidRDefault="00781B50" w:rsidP="00781B50">
      <w:pPr>
        <w:jc w:val="center"/>
        <w:rPr>
          <w:b/>
          <w:i/>
          <w:sz w:val="32"/>
        </w:rPr>
      </w:pPr>
      <w:bookmarkStart w:id="0" w:name="_GoBack"/>
      <w:r w:rsidRPr="00781B50">
        <w:rPr>
          <w:b/>
          <w:i/>
          <w:sz w:val="32"/>
        </w:rPr>
        <w:t>Календарно – тематичне планування уроків</w:t>
      </w:r>
    </w:p>
    <w:p w:rsidR="002F69AA" w:rsidRDefault="00781B50" w:rsidP="00781B50">
      <w:pPr>
        <w:jc w:val="center"/>
        <w:rPr>
          <w:b/>
          <w:i/>
          <w:sz w:val="32"/>
        </w:rPr>
      </w:pPr>
      <w:r w:rsidRPr="00781B50">
        <w:rPr>
          <w:b/>
          <w:i/>
          <w:sz w:val="32"/>
        </w:rPr>
        <w:t xml:space="preserve"> інформатики у 10 класі</w:t>
      </w:r>
    </w:p>
    <w:tbl>
      <w:tblPr>
        <w:tblStyle w:val="a3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1276"/>
        <w:gridCol w:w="1417"/>
        <w:gridCol w:w="851"/>
      </w:tblGrid>
      <w:tr w:rsidR="002F3DF9" w:rsidTr="001E3EA0">
        <w:trPr>
          <w:cantSplit/>
          <w:trHeight w:val="1286"/>
        </w:trPr>
        <w:tc>
          <w:tcPr>
            <w:tcW w:w="567" w:type="dxa"/>
            <w:shd w:val="clear" w:color="auto" w:fill="C2D69B" w:themeFill="accent3" w:themeFillTint="99"/>
            <w:vAlign w:val="center"/>
          </w:tcPr>
          <w:bookmarkEnd w:id="0"/>
          <w:p w:rsidR="00781B50" w:rsidRPr="002F3DF9" w:rsidRDefault="00781B50" w:rsidP="00484386">
            <w:pPr>
              <w:jc w:val="center"/>
              <w:rPr>
                <w:color w:val="7030A0"/>
                <w:sz w:val="24"/>
              </w:rPr>
            </w:pPr>
            <w:r w:rsidRPr="002F3DF9">
              <w:rPr>
                <w:color w:val="7030A0"/>
                <w:sz w:val="24"/>
              </w:rPr>
              <w:t>№ п/п</w:t>
            </w:r>
          </w:p>
        </w:tc>
        <w:tc>
          <w:tcPr>
            <w:tcW w:w="6521" w:type="dxa"/>
            <w:shd w:val="clear" w:color="auto" w:fill="C2D69B" w:themeFill="accent3" w:themeFillTint="99"/>
            <w:vAlign w:val="center"/>
          </w:tcPr>
          <w:p w:rsidR="00781B50" w:rsidRPr="002F3DF9" w:rsidRDefault="00781B50" w:rsidP="00484386">
            <w:pPr>
              <w:jc w:val="center"/>
              <w:rPr>
                <w:color w:val="7030A0"/>
                <w:sz w:val="24"/>
              </w:rPr>
            </w:pPr>
            <w:r w:rsidRPr="002F3DF9">
              <w:rPr>
                <w:color w:val="7030A0"/>
                <w:sz w:val="24"/>
              </w:rPr>
              <w:t>Тема уроку</w:t>
            </w:r>
          </w:p>
        </w:tc>
        <w:tc>
          <w:tcPr>
            <w:tcW w:w="1276" w:type="dxa"/>
            <w:shd w:val="clear" w:color="auto" w:fill="C2D69B" w:themeFill="accent3" w:themeFillTint="99"/>
            <w:vAlign w:val="center"/>
          </w:tcPr>
          <w:p w:rsidR="00781B50" w:rsidRPr="002F3DF9" w:rsidRDefault="00484386" w:rsidP="00484386">
            <w:pPr>
              <w:jc w:val="center"/>
              <w:rPr>
                <w:color w:val="7030A0"/>
                <w:sz w:val="24"/>
              </w:rPr>
            </w:pPr>
            <w:r w:rsidRPr="002F3DF9">
              <w:rPr>
                <w:color w:val="7030A0"/>
                <w:sz w:val="24"/>
              </w:rPr>
              <w:t>Кількість годин</w:t>
            </w:r>
          </w:p>
        </w:tc>
        <w:tc>
          <w:tcPr>
            <w:tcW w:w="1417" w:type="dxa"/>
            <w:shd w:val="clear" w:color="auto" w:fill="C2D69B" w:themeFill="accent3" w:themeFillTint="99"/>
            <w:vAlign w:val="center"/>
          </w:tcPr>
          <w:p w:rsidR="00781B50" w:rsidRPr="002F3DF9" w:rsidRDefault="00484386" w:rsidP="00484386">
            <w:pPr>
              <w:jc w:val="center"/>
              <w:rPr>
                <w:color w:val="7030A0"/>
                <w:sz w:val="24"/>
              </w:rPr>
            </w:pPr>
            <w:r w:rsidRPr="002F3DF9">
              <w:rPr>
                <w:color w:val="7030A0"/>
                <w:sz w:val="24"/>
              </w:rPr>
              <w:t>Дата проведення</w:t>
            </w:r>
          </w:p>
        </w:tc>
        <w:tc>
          <w:tcPr>
            <w:tcW w:w="851" w:type="dxa"/>
            <w:shd w:val="clear" w:color="auto" w:fill="C2D69B" w:themeFill="accent3" w:themeFillTint="99"/>
            <w:textDirection w:val="btLr"/>
            <w:vAlign w:val="center"/>
          </w:tcPr>
          <w:p w:rsidR="00781B50" w:rsidRPr="002F3DF9" w:rsidRDefault="00484386" w:rsidP="001E3EA0">
            <w:pPr>
              <w:ind w:left="113" w:right="113"/>
              <w:jc w:val="center"/>
              <w:rPr>
                <w:color w:val="7030A0"/>
                <w:sz w:val="24"/>
              </w:rPr>
            </w:pPr>
            <w:r w:rsidRPr="002F3DF9">
              <w:rPr>
                <w:color w:val="7030A0"/>
                <w:sz w:val="24"/>
              </w:rPr>
              <w:t>Примітка</w:t>
            </w:r>
          </w:p>
        </w:tc>
      </w:tr>
      <w:tr w:rsidR="00484386" w:rsidTr="00EE0259">
        <w:trPr>
          <w:trHeight w:val="458"/>
        </w:trPr>
        <w:tc>
          <w:tcPr>
            <w:tcW w:w="10632" w:type="dxa"/>
            <w:gridSpan w:val="5"/>
            <w:shd w:val="clear" w:color="auto" w:fill="B2A1C7" w:themeFill="accent4" w:themeFillTint="99"/>
            <w:vAlign w:val="center"/>
          </w:tcPr>
          <w:p w:rsidR="00484386" w:rsidRPr="00484386" w:rsidRDefault="00484386" w:rsidP="00484386">
            <w:pPr>
              <w:pStyle w:val="1"/>
              <w:spacing w:before="0" w:line="240" w:lineRule="auto"/>
              <w:jc w:val="center"/>
              <w:outlineLvl w:val="0"/>
              <w:rPr>
                <w:color w:val="auto"/>
                <w:sz w:val="28"/>
                <w:szCs w:val="28"/>
              </w:rPr>
            </w:pPr>
            <w:r w:rsidRPr="00484386">
              <w:rPr>
                <w:rFonts w:ascii="Times New Roman" w:eastAsia="Tinos" w:hAnsi="Times New Roman" w:cs="Tinos"/>
                <w:color w:val="auto"/>
                <w:sz w:val="28"/>
                <w:szCs w:val="28"/>
              </w:rPr>
              <w:t>БАЗОВИЙ МОДУЛЬ</w:t>
            </w:r>
            <w:r>
              <w:rPr>
                <w:rFonts w:ascii="Times New Roman" w:eastAsia="Tinos" w:hAnsi="Times New Roman" w:cs="Tinos"/>
                <w:color w:val="auto"/>
                <w:sz w:val="28"/>
                <w:szCs w:val="28"/>
              </w:rPr>
              <w:t xml:space="preserve"> </w:t>
            </w:r>
            <w:r w:rsidRPr="00484386">
              <w:rPr>
                <w:rFonts w:ascii="Times New Roman" w:hAnsi="Times New Roman" w:cs="Times New Roman"/>
                <w:sz w:val="28"/>
                <w:szCs w:val="28"/>
              </w:rPr>
              <w:t>35 годин</w:t>
            </w:r>
          </w:p>
        </w:tc>
      </w:tr>
      <w:tr w:rsidR="002F3DF9" w:rsidRPr="002F3DF9" w:rsidTr="00EE0259">
        <w:tc>
          <w:tcPr>
            <w:tcW w:w="10632" w:type="dxa"/>
            <w:gridSpan w:val="5"/>
            <w:shd w:val="clear" w:color="auto" w:fill="92CDDC" w:themeFill="accent5" w:themeFillTint="99"/>
            <w:vAlign w:val="center"/>
          </w:tcPr>
          <w:p w:rsidR="002F3DF9" w:rsidRPr="002F3DF9" w:rsidRDefault="00EE0259" w:rsidP="00D66E43">
            <w:pPr>
              <w:jc w:val="center"/>
              <w:rPr>
                <w:sz w:val="28"/>
              </w:rPr>
            </w:pPr>
            <w:r>
              <w:rPr>
                <w:rFonts w:cs="Tinos"/>
                <w:b/>
                <w:sz w:val="24"/>
              </w:rPr>
              <w:t>Тема</w:t>
            </w:r>
            <w:r w:rsidR="002F3DF9" w:rsidRPr="002F3DF9">
              <w:rPr>
                <w:rFonts w:cs="Tinos"/>
                <w:b/>
                <w:sz w:val="24"/>
              </w:rPr>
              <w:t xml:space="preserve"> І. Інформаційні технології в суспільстві (</w:t>
            </w:r>
            <w:r w:rsidR="00D66E43">
              <w:rPr>
                <w:rFonts w:cs="Tinos"/>
                <w:b/>
                <w:sz w:val="24"/>
              </w:rPr>
              <w:t>12</w:t>
            </w:r>
            <w:r w:rsidR="002F3DF9" w:rsidRPr="002F3DF9">
              <w:rPr>
                <w:rFonts w:cs="Tinos"/>
                <w:b/>
                <w:sz w:val="24"/>
              </w:rPr>
              <w:t xml:space="preserve"> годин)</w:t>
            </w:r>
          </w:p>
        </w:tc>
      </w:tr>
      <w:tr w:rsidR="00EE0259" w:rsidRPr="002F3DF9" w:rsidTr="001E3EA0">
        <w:tc>
          <w:tcPr>
            <w:tcW w:w="567" w:type="dxa"/>
            <w:vAlign w:val="center"/>
          </w:tcPr>
          <w:p w:rsidR="00781B50" w:rsidRPr="002F3DF9" w:rsidRDefault="00781B5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781B50" w:rsidRPr="002F3DF9" w:rsidRDefault="002F3DF9" w:rsidP="002F3DF9">
            <w:pPr>
              <w:rPr>
                <w:sz w:val="24"/>
              </w:rPr>
            </w:pPr>
            <w:r w:rsidRPr="002F3DF9">
              <w:rPr>
                <w:rFonts w:cs="Tinos"/>
                <w:color w:val="000000"/>
                <w:sz w:val="24"/>
                <w:szCs w:val="28"/>
              </w:rPr>
              <w:t>Інформація, повідомлення, дані та інформаційні процеси</w:t>
            </w:r>
            <w:r>
              <w:rPr>
                <w:rFonts w:cs="Tinos"/>
                <w:color w:val="000000"/>
                <w:sz w:val="24"/>
                <w:szCs w:val="28"/>
              </w:rPr>
              <w:t>.</w:t>
            </w:r>
          </w:p>
        </w:tc>
        <w:tc>
          <w:tcPr>
            <w:tcW w:w="1276" w:type="dxa"/>
          </w:tcPr>
          <w:p w:rsidR="00781B50" w:rsidRPr="002F3DF9" w:rsidRDefault="001E3EA0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781B50" w:rsidRPr="002F3DF9" w:rsidRDefault="00781B5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781B50" w:rsidRPr="002F3DF9" w:rsidRDefault="00781B50" w:rsidP="00781B50">
            <w:pPr>
              <w:jc w:val="center"/>
              <w:rPr>
                <w:sz w:val="24"/>
              </w:rPr>
            </w:pPr>
          </w:p>
        </w:tc>
      </w:tr>
      <w:tr w:rsidR="00EE0259" w:rsidRPr="002F3DF9" w:rsidTr="001E3EA0">
        <w:tc>
          <w:tcPr>
            <w:tcW w:w="567" w:type="dxa"/>
            <w:vAlign w:val="center"/>
          </w:tcPr>
          <w:p w:rsidR="00781B50" w:rsidRPr="002F3DF9" w:rsidRDefault="00781B5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781B50" w:rsidRPr="002F3DF9" w:rsidRDefault="002F3DF9" w:rsidP="002F3DF9">
            <w:pPr>
              <w:rPr>
                <w:sz w:val="24"/>
              </w:rPr>
            </w:pPr>
            <w:r w:rsidRPr="002F3DF9">
              <w:rPr>
                <w:sz w:val="24"/>
              </w:rPr>
              <w:t>Сучасні інформаційні технології та системи.</w:t>
            </w:r>
          </w:p>
        </w:tc>
        <w:tc>
          <w:tcPr>
            <w:tcW w:w="1276" w:type="dxa"/>
          </w:tcPr>
          <w:p w:rsidR="00781B50" w:rsidRPr="002F3DF9" w:rsidRDefault="001E3EA0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781B50" w:rsidRPr="002F3DF9" w:rsidRDefault="00781B5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781B50" w:rsidRPr="002F3DF9" w:rsidRDefault="00781B50" w:rsidP="00781B50">
            <w:pPr>
              <w:jc w:val="center"/>
              <w:rPr>
                <w:sz w:val="24"/>
              </w:rPr>
            </w:pPr>
          </w:p>
        </w:tc>
      </w:tr>
      <w:tr w:rsidR="00EE0259" w:rsidRPr="002F3DF9" w:rsidTr="001E3EA0">
        <w:tc>
          <w:tcPr>
            <w:tcW w:w="567" w:type="dxa"/>
            <w:vAlign w:val="center"/>
          </w:tcPr>
          <w:p w:rsidR="00781B50" w:rsidRPr="002F3DF9" w:rsidRDefault="00781B5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781B50" w:rsidRPr="002F3DF9" w:rsidRDefault="002F3DF9" w:rsidP="002F3DF9">
            <w:pPr>
              <w:rPr>
                <w:sz w:val="24"/>
              </w:rPr>
            </w:pPr>
            <w:r w:rsidRPr="002F3DF9">
              <w:rPr>
                <w:sz w:val="24"/>
              </w:rPr>
              <w:t>Проблеми інформаційної безпеки. Загрози при роботі в Інтернеті і їх уникнення.</w:t>
            </w:r>
          </w:p>
        </w:tc>
        <w:tc>
          <w:tcPr>
            <w:tcW w:w="1276" w:type="dxa"/>
          </w:tcPr>
          <w:p w:rsidR="00781B50" w:rsidRPr="002F3DF9" w:rsidRDefault="00D66E43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781B50" w:rsidRPr="002F3DF9" w:rsidRDefault="00781B5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781B50" w:rsidRPr="002F3DF9" w:rsidRDefault="00781B50" w:rsidP="00781B50">
            <w:pPr>
              <w:jc w:val="center"/>
              <w:rPr>
                <w:sz w:val="24"/>
              </w:rPr>
            </w:pPr>
          </w:p>
        </w:tc>
      </w:tr>
      <w:tr w:rsidR="00EE0259" w:rsidRPr="002F3DF9" w:rsidTr="001E3EA0">
        <w:tc>
          <w:tcPr>
            <w:tcW w:w="567" w:type="dxa"/>
            <w:vAlign w:val="center"/>
          </w:tcPr>
          <w:p w:rsidR="00781B50" w:rsidRPr="002F3DF9" w:rsidRDefault="00781B5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781B50" w:rsidRPr="002F3DF9" w:rsidRDefault="00EE0259" w:rsidP="002F3DF9">
            <w:pPr>
              <w:rPr>
                <w:sz w:val="24"/>
              </w:rPr>
            </w:pPr>
            <w:r w:rsidRPr="00EE0259">
              <w:rPr>
                <w:sz w:val="24"/>
              </w:rPr>
              <w:t>Навчання в Інтернеті. Професії майбутнього – аналіз тенденцій на ринку праці</w:t>
            </w:r>
            <w:r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781B50" w:rsidRPr="002F3DF9" w:rsidRDefault="001E3EA0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781B50" w:rsidRPr="002F3DF9" w:rsidRDefault="00781B5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781B50" w:rsidRPr="002F3DF9" w:rsidRDefault="00781B50" w:rsidP="00781B50">
            <w:pPr>
              <w:jc w:val="center"/>
              <w:rPr>
                <w:sz w:val="24"/>
              </w:rPr>
            </w:pPr>
          </w:p>
        </w:tc>
      </w:tr>
      <w:tr w:rsidR="00EE0259" w:rsidRPr="002F3DF9" w:rsidTr="001E3EA0">
        <w:tc>
          <w:tcPr>
            <w:tcW w:w="567" w:type="dxa"/>
            <w:vAlign w:val="center"/>
          </w:tcPr>
          <w:p w:rsidR="00781B50" w:rsidRPr="002F3DF9" w:rsidRDefault="00781B5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781B50" w:rsidRPr="002F3DF9" w:rsidRDefault="00EE0259" w:rsidP="002F3DF9">
            <w:pPr>
              <w:rPr>
                <w:sz w:val="24"/>
              </w:rPr>
            </w:pPr>
            <w:r w:rsidRPr="00EE0259">
              <w:rPr>
                <w:sz w:val="24"/>
              </w:rPr>
              <w:t>Комп’ютерно-орієнтовані засоби планування, виконання і прогнозування результатів навчальної, дослідницької і практичної діяльності.</w:t>
            </w:r>
          </w:p>
        </w:tc>
        <w:tc>
          <w:tcPr>
            <w:tcW w:w="1276" w:type="dxa"/>
          </w:tcPr>
          <w:p w:rsidR="00781B50" w:rsidRPr="002F3DF9" w:rsidRDefault="00D66E43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781B50" w:rsidRPr="002F3DF9" w:rsidRDefault="00781B5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781B50" w:rsidRPr="002F3DF9" w:rsidRDefault="00781B50" w:rsidP="00781B50">
            <w:pPr>
              <w:jc w:val="center"/>
              <w:rPr>
                <w:sz w:val="24"/>
              </w:rPr>
            </w:pPr>
          </w:p>
        </w:tc>
      </w:tr>
      <w:tr w:rsidR="00EE0259" w:rsidRPr="002F3DF9" w:rsidTr="001E3EA0">
        <w:tc>
          <w:tcPr>
            <w:tcW w:w="567" w:type="dxa"/>
            <w:vAlign w:val="center"/>
          </w:tcPr>
          <w:p w:rsidR="00EE0259" w:rsidRPr="002F3DF9" w:rsidRDefault="00EE0259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EE0259" w:rsidRPr="00EE0259" w:rsidRDefault="00EE0259" w:rsidP="00EE0259">
            <w:pPr>
              <w:rPr>
                <w:sz w:val="24"/>
              </w:rPr>
            </w:pPr>
            <w:r w:rsidRPr="00EE0259">
              <w:rPr>
                <w:sz w:val="24"/>
              </w:rPr>
              <w:t>Інтернет</w:t>
            </w:r>
            <w:r>
              <w:rPr>
                <w:sz w:val="24"/>
              </w:rPr>
              <w:t xml:space="preserve"> - маркетинг та інтернет - </w:t>
            </w:r>
            <w:proofErr w:type="spellStart"/>
            <w:r>
              <w:rPr>
                <w:sz w:val="24"/>
              </w:rPr>
              <w:t>банкінг</w:t>
            </w:r>
            <w:proofErr w:type="spellEnd"/>
            <w:r>
              <w:rPr>
                <w:sz w:val="24"/>
              </w:rPr>
              <w:t xml:space="preserve">. </w:t>
            </w:r>
            <w:r w:rsidRPr="00EE0259">
              <w:rPr>
                <w:sz w:val="24"/>
              </w:rPr>
              <w:t>Системи електронного урядування.</w:t>
            </w:r>
          </w:p>
        </w:tc>
        <w:tc>
          <w:tcPr>
            <w:tcW w:w="1276" w:type="dxa"/>
          </w:tcPr>
          <w:p w:rsidR="00EE0259" w:rsidRPr="002F3DF9" w:rsidRDefault="00D66E43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EE0259" w:rsidRPr="002F3DF9" w:rsidRDefault="00EE0259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EE0259" w:rsidRPr="002F3DF9" w:rsidRDefault="00EE0259" w:rsidP="00781B50">
            <w:pPr>
              <w:jc w:val="center"/>
              <w:rPr>
                <w:sz w:val="24"/>
              </w:rPr>
            </w:pPr>
          </w:p>
        </w:tc>
      </w:tr>
      <w:tr w:rsidR="00EE0259" w:rsidRPr="002F3DF9" w:rsidTr="001E3EA0">
        <w:tc>
          <w:tcPr>
            <w:tcW w:w="567" w:type="dxa"/>
            <w:vAlign w:val="center"/>
          </w:tcPr>
          <w:p w:rsidR="00EE0259" w:rsidRPr="002F3DF9" w:rsidRDefault="00EE0259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EE0259" w:rsidRPr="00EE0259" w:rsidRDefault="00EE0259" w:rsidP="002F3DF9">
            <w:pPr>
              <w:rPr>
                <w:sz w:val="24"/>
              </w:rPr>
            </w:pPr>
            <w:r w:rsidRPr="00EE0259">
              <w:rPr>
                <w:sz w:val="24"/>
              </w:rPr>
              <w:t xml:space="preserve">Поняття про штучний інтелект, інтернет речей, </w:t>
            </w:r>
            <w:proofErr w:type="spellStart"/>
            <w:r w:rsidRPr="00EE0259">
              <w:rPr>
                <w:sz w:val="24"/>
              </w:rPr>
              <w:t>Smart</w:t>
            </w:r>
            <w:proofErr w:type="spellEnd"/>
            <w:r w:rsidRPr="00EE0259">
              <w:rPr>
                <w:sz w:val="24"/>
              </w:rPr>
              <w:t>-технології та технології колективного інтелекту.</w:t>
            </w:r>
          </w:p>
        </w:tc>
        <w:tc>
          <w:tcPr>
            <w:tcW w:w="1276" w:type="dxa"/>
          </w:tcPr>
          <w:p w:rsidR="00EE0259" w:rsidRPr="002F3DF9" w:rsidRDefault="00D66E43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EE0259" w:rsidRPr="002F3DF9" w:rsidRDefault="00EE0259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EE0259" w:rsidRPr="002F3DF9" w:rsidRDefault="00EE0259" w:rsidP="00781B50">
            <w:pPr>
              <w:jc w:val="center"/>
              <w:rPr>
                <w:sz w:val="24"/>
              </w:rPr>
            </w:pPr>
          </w:p>
        </w:tc>
      </w:tr>
      <w:tr w:rsidR="00EE0259" w:rsidRPr="002F3DF9" w:rsidTr="001E3EA0">
        <w:tc>
          <w:tcPr>
            <w:tcW w:w="567" w:type="dxa"/>
            <w:shd w:val="clear" w:color="auto" w:fill="B6DDE8" w:themeFill="accent5" w:themeFillTint="66"/>
            <w:vAlign w:val="center"/>
          </w:tcPr>
          <w:p w:rsidR="00EE0259" w:rsidRPr="002F3DF9" w:rsidRDefault="00EE0259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B6DDE8" w:themeFill="accent5" w:themeFillTint="66"/>
          </w:tcPr>
          <w:p w:rsidR="00EE0259" w:rsidRPr="00EE0259" w:rsidRDefault="00EE0259" w:rsidP="002F3DF9">
            <w:pPr>
              <w:rPr>
                <w:sz w:val="24"/>
              </w:rPr>
            </w:pPr>
            <w:r w:rsidRPr="00EE0259">
              <w:rPr>
                <w:sz w:val="24"/>
              </w:rPr>
              <w:t>Контрольна робота № 1</w:t>
            </w:r>
            <w:r>
              <w:rPr>
                <w:sz w:val="24"/>
              </w:rPr>
              <w:t xml:space="preserve"> з теми: </w:t>
            </w:r>
            <w:r w:rsidR="001E3EA0">
              <w:rPr>
                <w:sz w:val="24"/>
              </w:rPr>
              <w:t>«</w:t>
            </w:r>
            <w:r w:rsidR="001E3EA0" w:rsidRPr="001E3EA0">
              <w:rPr>
                <w:sz w:val="24"/>
              </w:rPr>
              <w:t>Інформаційні технології в суспільстві</w:t>
            </w:r>
            <w:r w:rsidR="001E3EA0">
              <w:rPr>
                <w:sz w:val="24"/>
              </w:rPr>
              <w:t>»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EE0259" w:rsidRPr="002F3DF9" w:rsidRDefault="001E3EA0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:rsidR="00EE0259" w:rsidRPr="002F3DF9" w:rsidRDefault="00EE0259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E0259" w:rsidRPr="002F3DF9" w:rsidRDefault="00EE0259" w:rsidP="00781B50">
            <w:pPr>
              <w:jc w:val="center"/>
              <w:rPr>
                <w:sz w:val="24"/>
              </w:rPr>
            </w:pPr>
          </w:p>
        </w:tc>
      </w:tr>
      <w:tr w:rsidR="001E3EA0" w:rsidRPr="002F3DF9" w:rsidTr="001E3EA0">
        <w:tc>
          <w:tcPr>
            <w:tcW w:w="10632" w:type="dxa"/>
            <w:gridSpan w:val="5"/>
            <w:shd w:val="clear" w:color="auto" w:fill="FABF8F" w:themeFill="accent6" w:themeFillTint="99"/>
            <w:vAlign w:val="center"/>
          </w:tcPr>
          <w:p w:rsidR="001E3EA0" w:rsidRPr="001E3EA0" w:rsidRDefault="001E3EA0" w:rsidP="00781B50">
            <w:pPr>
              <w:jc w:val="center"/>
              <w:rPr>
                <w:b/>
                <w:sz w:val="24"/>
              </w:rPr>
            </w:pPr>
            <w:r w:rsidRPr="001E3EA0">
              <w:rPr>
                <w:b/>
                <w:sz w:val="24"/>
              </w:rPr>
              <w:t>Тема ІІ. Моделі і моделювання. Аналіз та візуалізація даних</w:t>
            </w:r>
            <w:r w:rsidR="00FC7362">
              <w:rPr>
                <w:b/>
                <w:sz w:val="24"/>
              </w:rPr>
              <w:t xml:space="preserve"> (8</w:t>
            </w:r>
            <w:r>
              <w:rPr>
                <w:b/>
                <w:sz w:val="24"/>
              </w:rPr>
              <w:t xml:space="preserve"> годин)</w:t>
            </w:r>
          </w:p>
        </w:tc>
      </w:tr>
      <w:tr w:rsidR="00EE0259" w:rsidRPr="002F3DF9" w:rsidTr="001E3EA0">
        <w:tc>
          <w:tcPr>
            <w:tcW w:w="567" w:type="dxa"/>
            <w:vAlign w:val="center"/>
          </w:tcPr>
          <w:p w:rsidR="00EE0259" w:rsidRPr="002F3DF9" w:rsidRDefault="00EE0259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EE0259" w:rsidRPr="00EE0259" w:rsidRDefault="001E3EA0" w:rsidP="002F3DF9">
            <w:pPr>
              <w:rPr>
                <w:sz w:val="24"/>
              </w:rPr>
            </w:pPr>
            <w:r w:rsidRPr="001E3EA0">
              <w:rPr>
                <w:sz w:val="24"/>
              </w:rPr>
              <w:t>Комп'ютерне моделювання об'єктів і процесів. Комп'ютерний експеримент</w:t>
            </w:r>
            <w:r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EE0259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EE0259" w:rsidRPr="002F3DF9" w:rsidRDefault="00EE0259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EE0259" w:rsidRPr="002F3DF9" w:rsidRDefault="00EE0259" w:rsidP="00781B50">
            <w:pPr>
              <w:jc w:val="center"/>
              <w:rPr>
                <w:sz w:val="24"/>
              </w:rPr>
            </w:pPr>
          </w:p>
        </w:tc>
      </w:tr>
      <w:tr w:rsidR="001E3EA0" w:rsidRPr="002F3DF9" w:rsidTr="001E3EA0">
        <w:tc>
          <w:tcPr>
            <w:tcW w:w="567" w:type="dxa"/>
            <w:vAlign w:val="center"/>
          </w:tcPr>
          <w:p w:rsidR="001E3EA0" w:rsidRPr="002F3DF9" w:rsidRDefault="001E3EA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1E3EA0" w:rsidRPr="001E3EA0" w:rsidRDefault="001E3EA0" w:rsidP="002F3DF9">
            <w:pPr>
              <w:rPr>
                <w:sz w:val="24"/>
              </w:rPr>
            </w:pPr>
            <w:r w:rsidRPr="001E3EA0">
              <w:rPr>
                <w:sz w:val="24"/>
              </w:rPr>
              <w:t>Основи статистичного аналізу даних. Ряди даних.</w:t>
            </w:r>
          </w:p>
        </w:tc>
        <w:tc>
          <w:tcPr>
            <w:tcW w:w="1276" w:type="dxa"/>
          </w:tcPr>
          <w:p w:rsidR="001E3EA0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</w:tr>
      <w:tr w:rsidR="001E3EA0" w:rsidRPr="002F3DF9" w:rsidTr="001E3EA0">
        <w:tc>
          <w:tcPr>
            <w:tcW w:w="567" w:type="dxa"/>
            <w:vAlign w:val="center"/>
          </w:tcPr>
          <w:p w:rsidR="001E3EA0" w:rsidRPr="002F3DF9" w:rsidRDefault="001E3EA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1E3EA0" w:rsidRPr="001E3EA0" w:rsidRDefault="001E3EA0" w:rsidP="002F3DF9">
            <w:pPr>
              <w:rPr>
                <w:sz w:val="24"/>
              </w:rPr>
            </w:pPr>
            <w:r w:rsidRPr="001E3EA0">
              <w:rPr>
                <w:sz w:val="24"/>
              </w:rPr>
              <w:t xml:space="preserve">Візуалізація рядів і трендів даних. </w:t>
            </w:r>
            <w:proofErr w:type="spellStart"/>
            <w:r w:rsidRPr="001E3EA0">
              <w:rPr>
                <w:sz w:val="24"/>
              </w:rPr>
              <w:t>Інфографіка</w:t>
            </w:r>
            <w:proofErr w:type="spellEnd"/>
            <w:r w:rsidRPr="001E3EA0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1E3EA0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</w:tr>
      <w:tr w:rsidR="001E3EA0" w:rsidRPr="002F3DF9" w:rsidTr="001E3EA0">
        <w:tc>
          <w:tcPr>
            <w:tcW w:w="567" w:type="dxa"/>
            <w:vAlign w:val="center"/>
          </w:tcPr>
          <w:p w:rsidR="001E3EA0" w:rsidRPr="002F3DF9" w:rsidRDefault="001E3EA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1E3EA0" w:rsidRPr="001E3EA0" w:rsidRDefault="001E3EA0" w:rsidP="002F3DF9">
            <w:pPr>
              <w:rPr>
                <w:sz w:val="24"/>
              </w:rPr>
            </w:pPr>
            <w:r w:rsidRPr="001E3EA0">
              <w:rPr>
                <w:sz w:val="24"/>
              </w:rPr>
              <w:t>Програмні засоби для складних обчислень, аналізу даних та фінансових розрахунків.</w:t>
            </w:r>
          </w:p>
        </w:tc>
        <w:tc>
          <w:tcPr>
            <w:tcW w:w="1276" w:type="dxa"/>
          </w:tcPr>
          <w:p w:rsidR="001E3EA0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</w:tr>
      <w:tr w:rsidR="001E3EA0" w:rsidRPr="002F3DF9" w:rsidTr="001E3EA0">
        <w:tc>
          <w:tcPr>
            <w:tcW w:w="567" w:type="dxa"/>
            <w:vAlign w:val="center"/>
          </w:tcPr>
          <w:p w:rsidR="001E3EA0" w:rsidRPr="002F3DF9" w:rsidRDefault="001E3EA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1E3EA0" w:rsidRPr="001E3EA0" w:rsidRDefault="001E3EA0" w:rsidP="001E3EA0">
            <w:pPr>
              <w:rPr>
                <w:sz w:val="24"/>
              </w:rPr>
            </w:pPr>
            <w:r w:rsidRPr="001E3EA0">
              <w:rPr>
                <w:sz w:val="24"/>
              </w:rPr>
              <w:t xml:space="preserve">Розв’язування рівнянь, систем </w:t>
            </w:r>
            <w:r>
              <w:rPr>
                <w:sz w:val="24"/>
              </w:rPr>
              <w:t xml:space="preserve"> рівнянь, оптимізаційних задач. </w:t>
            </w:r>
            <w:r w:rsidRPr="001E3EA0">
              <w:rPr>
                <w:sz w:val="24"/>
              </w:rPr>
              <w:t>Розв'язання задач з різних предметних галузей.</w:t>
            </w:r>
          </w:p>
        </w:tc>
        <w:tc>
          <w:tcPr>
            <w:tcW w:w="1276" w:type="dxa"/>
          </w:tcPr>
          <w:p w:rsidR="001E3EA0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</w:tr>
      <w:tr w:rsidR="001E3EA0" w:rsidRPr="002F3DF9" w:rsidTr="001E3EA0">
        <w:trPr>
          <w:trHeight w:val="136"/>
        </w:trPr>
        <w:tc>
          <w:tcPr>
            <w:tcW w:w="567" w:type="dxa"/>
            <w:shd w:val="clear" w:color="auto" w:fill="FBD4B4" w:themeFill="accent6" w:themeFillTint="66"/>
            <w:vAlign w:val="center"/>
          </w:tcPr>
          <w:p w:rsidR="001E3EA0" w:rsidRPr="002F3DF9" w:rsidRDefault="001E3EA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BD4B4" w:themeFill="accent6" w:themeFillTint="66"/>
          </w:tcPr>
          <w:p w:rsidR="001E3EA0" w:rsidRPr="001E3EA0" w:rsidRDefault="001E3EA0" w:rsidP="002F3DF9">
            <w:pPr>
              <w:rPr>
                <w:sz w:val="24"/>
              </w:rPr>
            </w:pPr>
            <w:r w:rsidRPr="001E3EA0">
              <w:rPr>
                <w:sz w:val="24"/>
              </w:rPr>
              <w:t>Контрольна ро</w:t>
            </w:r>
            <w:r>
              <w:rPr>
                <w:sz w:val="24"/>
              </w:rPr>
              <w:t>бота № 2</w:t>
            </w:r>
            <w:r w:rsidRPr="001E3EA0">
              <w:rPr>
                <w:sz w:val="24"/>
              </w:rPr>
              <w:t xml:space="preserve"> з теми: «Моделі і моделювання. Аналіз та візуалізація даних»</w:t>
            </w:r>
            <w:r>
              <w:rPr>
                <w:sz w:val="24"/>
              </w:rPr>
              <w:t>.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1E3EA0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BD4B4" w:themeFill="accent6" w:themeFillTint="66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</w:tr>
      <w:tr w:rsidR="001E3EA0" w:rsidRPr="002F3DF9" w:rsidTr="002F69AA">
        <w:tc>
          <w:tcPr>
            <w:tcW w:w="10632" w:type="dxa"/>
            <w:gridSpan w:val="5"/>
            <w:shd w:val="clear" w:color="auto" w:fill="B2A1C7" w:themeFill="accent4" w:themeFillTint="99"/>
            <w:vAlign w:val="center"/>
          </w:tcPr>
          <w:p w:rsidR="001E3EA0" w:rsidRPr="001E3EA0" w:rsidRDefault="001E3EA0" w:rsidP="00781B50">
            <w:pPr>
              <w:jc w:val="center"/>
              <w:rPr>
                <w:b/>
                <w:sz w:val="24"/>
              </w:rPr>
            </w:pPr>
            <w:r w:rsidRPr="001E3EA0">
              <w:rPr>
                <w:b/>
                <w:sz w:val="24"/>
              </w:rPr>
              <w:t xml:space="preserve">Тема ІІІ. Системи керування базами даних </w:t>
            </w:r>
            <w:r w:rsidR="00FC7362">
              <w:rPr>
                <w:b/>
                <w:sz w:val="24"/>
              </w:rPr>
              <w:t>(7</w:t>
            </w:r>
            <w:r w:rsidRPr="001E3EA0">
              <w:rPr>
                <w:b/>
                <w:sz w:val="24"/>
              </w:rPr>
              <w:t xml:space="preserve"> годин)</w:t>
            </w:r>
          </w:p>
        </w:tc>
      </w:tr>
      <w:tr w:rsidR="001E3EA0" w:rsidRPr="002F3DF9" w:rsidTr="001E3EA0">
        <w:tc>
          <w:tcPr>
            <w:tcW w:w="567" w:type="dxa"/>
            <w:vAlign w:val="center"/>
          </w:tcPr>
          <w:p w:rsidR="001E3EA0" w:rsidRPr="002F3DF9" w:rsidRDefault="001E3EA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1E3EA0" w:rsidRPr="001E3EA0" w:rsidRDefault="002F69AA" w:rsidP="002F3DF9">
            <w:pPr>
              <w:rPr>
                <w:sz w:val="24"/>
              </w:rPr>
            </w:pPr>
            <w:r w:rsidRPr="002F69AA">
              <w:rPr>
                <w:sz w:val="24"/>
              </w:rPr>
              <w:t>Поняття бази даних і систем керування базами даних, їх призначення.</w:t>
            </w:r>
          </w:p>
        </w:tc>
        <w:tc>
          <w:tcPr>
            <w:tcW w:w="1276" w:type="dxa"/>
          </w:tcPr>
          <w:p w:rsidR="001E3EA0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</w:tr>
      <w:tr w:rsidR="001E3EA0" w:rsidRPr="002F3DF9" w:rsidTr="001E3EA0">
        <w:tc>
          <w:tcPr>
            <w:tcW w:w="567" w:type="dxa"/>
            <w:vAlign w:val="center"/>
          </w:tcPr>
          <w:p w:rsidR="001E3EA0" w:rsidRPr="002F3DF9" w:rsidRDefault="001E3EA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1E3EA0" w:rsidRPr="001E3EA0" w:rsidRDefault="008844BC" w:rsidP="002F3DF9">
            <w:pPr>
              <w:rPr>
                <w:sz w:val="24"/>
              </w:rPr>
            </w:pPr>
            <w:r w:rsidRPr="008844BC">
              <w:rPr>
                <w:sz w:val="24"/>
              </w:rPr>
              <w:t>Реляційні бази даних, їхні об’єкти. Ключі й зовнішні ключі. Зв’язки між записами і таблицями. Визначення типу зв'язку.</w:t>
            </w:r>
          </w:p>
        </w:tc>
        <w:tc>
          <w:tcPr>
            <w:tcW w:w="1276" w:type="dxa"/>
          </w:tcPr>
          <w:p w:rsidR="001E3EA0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</w:tr>
      <w:tr w:rsidR="001E3EA0" w:rsidRPr="002F3DF9" w:rsidTr="001E3EA0">
        <w:tc>
          <w:tcPr>
            <w:tcW w:w="567" w:type="dxa"/>
            <w:vAlign w:val="center"/>
          </w:tcPr>
          <w:p w:rsidR="001E3EA0" w:rsidRPr="002F3DF9" w:rsidRDefault="001E3EA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1E3EA0" w:rsidRPr="001E3EA0" w:rsidRDefault="008844BC" w:rsidP="008844BC">
            <w:pPr>
              <w:rPr>
                <w:sz w:val="24"/>
              </w:rPr>
            </w:pPr>
            <w:r w:rsidRPr="008844BC">
              <w:rPr>
                <w:sz w:val="24"/>
              </w:rPr>
              <w:t>Створення таблиць. Введення і р</w:t>
            </w:r>
            <w:r>
              <w:rPr>
                <w:sz w:val="24"/>
              </w:rPr>
              <w:t xml:space="preserve">едагування даних різних типів. </w:t>
            </w:r>
            <w:r w:rsidRPr="008844BC">
              <w:rPr>
                <w:sz w:val="24"/>
              </w:rPr>
              <w:t>Запити на вибірку даних.</w:t>
            </w:r>
          </w:p>
        </w:tc>
        <w:tc>
          <w:tcPr>
            <w:tcW w:w="1276" w:type="dxa"/>
          </w:tcPr>
          <w:p w:rsidR="001E3EA0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1E3EA0" w:rsidRPr="002F3DF9" w:rsidRDefault="001E3EA0" w:rsidP="00781B50">
            <w:pPr>
              <w:jc w:val="center"/>
              <w:rPr>
                <w:sz w:val="24"/>
              </w:rPr>
            </w:pPr>
          </w:p>
        </w:tc>
      </w:tr>
      <w:tr w:rsidR="008844BC" w:rsidRPr="002F3DF9" w:rsidTr="001E3EA0">
        <w:tc>
          <w:tcPr>
            <w:tcW w:w="567" w:type="dxa"/>
            <w:vAlign w:val="center"/>
          </w:tcPr>
          <w:p w:rsidR="008844BC" w:rsidRPr="002F3DF9" w:rsidRDefault="008844BC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8844BC" w:rsidRPr="008844BC" w:rsidRDefault="008844BC" w:rsidP="008844BC">
            <w:pPr>
              <w:rPr>
                <w:sz w:val="24"/>
              </w:rPr>
            </w:pPr>
            <w:r w:rsidRPr="008844BC">
              <w:rPr>
                <w:sz w:val="24"/>
              </w:rPr>
              <w:t>Впорядкування, пошук і фільтрування даних.</w:t>
            </w:r>
          </w:p>
        </w:tc>
        <w:tc>
          <w:tcPr>
            <w:tcW w:w="1276" w:type="dxa"/>
          </w:tcPr>
          <w:p w:rsidR="008844BC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</w:tr>
      <w:tr w:rsidR="008844BC" w:rsidRPr="002F3DF9" w:rsidTr="008844BC">
        <w:tc>
          <w:tcPr>
            <w:tcW w:w="567" w:type="dxa"/>
            <w:shd w:val="clear" w:color="auto" w:fill="CCC0D9" w:themeFill="accent4" w:themeFillTint="66"/>
            <w:vAlign w:val="center"/>
          </w:tcPr>
          <w:p w:rsidR="008844BC" w:rsidRPr="002F3DF9" w:rsidRDefault="008844BC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CCC0D9" w:themeFill="accent4" w:themeFillTint="66"/>
          </w:tcPr>
          <w:p w:rsidR="008844BC" w:rsidRPr="008844BC" w:rsidRDefault="008844BC" w:rsidP="008844BC">
            <w:pPr>
              <w:rPr>
                <w:sz w:val="24"/>
              </w:rPr>
            </w:pPr>
            <w:r>
              <w:rPr>
                <w:sz w:val="24"/>
              </w:rPr>
              <w:t>Контрольна робота № 3</w:t>
            </w:r>
            <w:r w:rsidRPr="008844BC">
              <w:rPr>
                <w:sz w:val="24"/>
              </w:rPr>
              <w:t xml:space="preserve"> з теми: «Системи керування базами даних».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8844BC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CCC0D9" w:themeFill="accent4" w:themeFillTint="66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</w:tr>
      <w:tr w:rsidR="008844BC" w:rsidRPr="002F3DF9" w:rsidTr="00FC7362">
        <w:tc>
          <w:tcPr>
            <w:tcW w:w="10632" w:type="dxa"/>
            <w:gridSpan w:val="5"/>
            <w:shd w:val="clear" w:color="auto" w:fill="D99594" w:themeFill="accent2" w:themeFillTint="99"/>
            <w:vAlign w:val="center"/>
          </w:tcPr>
          <w:p w:rsidR="008844BC" w:rsidRPr="008844BC" w:rsidRDefault="008844BC" w:rsidP="00781B50">
            <w:pPr>
              <w:jc w:val="center"/>
              <w:rPr>
                <w:b/>
                <w:sz w:val="24"/>
              </w:rPr>
            </w:pPr>
            <w:r w:rsidRPr="008844BC">
              <w:rPr>
                <w:b/>
                <w:sz w:val="24"/>
              </w:rPr>
              <w:t>Тема І</w:t>
            </w:r>
            <w:r w:rsidRPr="008844BC">
              <w:rPr>
                <w:b/>
                <w:sz w:val="24"/>
                <w:lang w:val="en-US"/>
              </w:rPr>
              <w:t>V</w:t>
            </w:r>
            <w:r w:rsidRPr="008844BC">
              <w:rPr>
                <w:b/>
                <w:sz w:val="24"/>
              </w:rPr>
              <w:t xml:space="preserve">. Мультимедійні та  гіпертекстові документи </w:t>
            </w:r>
            <w:r>
              <w:rPr>
                <w:b/>
                <w:sz w:val="24"/>
              </w:rPr>
              <w:t>(8</w:t>
            </w:r>
            <w:r w:rsidRPr="008844BC">
              <w:rPr>
                <w:b/>
                <w:sz w:val="24"/>
              </w:rPr>
              <w:t xml:space="preserve"> годин)</w:t>
            </w:r>
          </w:p>
        </w:tc>
      </w:tr>
      <w:tr w:rsidR="008844BC" w:rsidRPr="002F3DF9" w:rsidTr="001E3EA0">
        <w:tc>
          <w:tcPr>
            <w:tcW w:w="567" w:type="dxa"/>
            <w:vAlign w:val="center"/>
          </w:tcPr>
          <w:p w:rsidR="008844BC" w:rsidRPr="002F3DF9" w:rsidRDefault="008844BC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8844BC" w:rsidRPr="008844BC" w:rsidRDefault="008844BC" w:rsidP="008844BC">
            <w:pPr>
              <w:rPr>
                <w:sz w:val="24"/>
              </w:rPr>
            </w:pPr>
            <w:r w:rsidRPr="008844BC">
              <w:rPr>
                <w:sz w:val="24"/>
              </w:rPr>
              <w:t>Технології опрацювання мультимедійних даних.</w:t>
            </w:r>
          </w:p>
        </w:tc>
        <w:tc>
          <w:tcPr>
            <w:tcW w:w="1276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</w:tr>
      <w:tr w:rsidR="008844BC" w:rsidRPr="002F3DF9" w:rsidTr="001E3EA0">
        <w:tc>
          <w:tcPr>
            <w:tcW w:w="567" w:type="dxa"/>
            <w:vAlign w:val="center"/>
          </w:tcPr>
          <w:p w:rsidR="008844BC" w:rsidRPr="002F3DF9" w:rsidRDefault="008844BC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8844BC" w:rsidRPr="008844BC" w:rsidRDefault="008844BC" w:rsidP="008844BC">
            <w:pPr>
              <w:rPr>
                <w:sz w:val="24"/>
              </w:rPr>
            </w:pPr>
            <w:r w:rsidRPr="008844BC">
              <w:rPr>
                <w:sz w:val="24"/>
              </w:rPr>
              <w:t>Системи керування вмістом для веб-ресурсів. Створення та адміністрування сайту.</w:t>
            </w:r>
          </w:p>
        </w:tc>
        <w:tc>
          <w:tcPr>
            <w:tcW w:w="1276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</w:tr>
      <w:tr w:rsidR="008844BC" w:rsidRPr="002F3DF9" w:rsidTr="001E3EA0">
        <w:tc>
          <w:tcPr>
            <w:tcW w:w="567" w:type="dxa"/>
            <w:vAlign w:val="center"/>
          </w:tcPr>
          <w:p w:rsidR="008844BC" w:rsidRPr="002F3DF9" w:rsidRDefault="008844BC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8844BC" w:rsidRPr="008844BC" w:rsidRDefault="008844BC" w:rsidP="008844BC">
            <w:pPr>
              <w:rPr>
                <w:sz w:val="24"/>
              </w:rPr>
            </w:pPr>
            <w:r w:rsidRPr="008844BC">
              <w:rPr>
                <w:sz w:val="24"/>
              </w:rPr>
              <w:t>Поняття про мову розмічання гіпертекстового документа</w:t>
            </w:r>
          </w:p>
        </w:tc>
        <w:tc>
          <w:tcPr>
            <w:tcW w:w="1276" w:type="dxa"/>
          </w:tcPr>
          <w:p w:rsidR="008844BC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</w:tr>
      <w:tr w:rsidR="008844BC" w:rsidRPr="002F3DF9" w:rsidTr="001E3EA0">
        <w:tc>
          <w:tcPr>
            <w:tcW w:w="567" w:type="dxa"/>
            <w:vAlign w:val="center"/>
          </w:tcPr>
          <w:p w:rsidR="008844BC" w:rsidRPr="002F3DF9" w:rsidRDefault="008844BC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8844BC" w:rsidRPr="008844BC" w:rsidRDefault="008844BC" w:rsidP="008844BC">
            <w:pPr>
              <w:rPr>
                <w:sz w:val="24"/>
              </w:rPr>
            </w:pPr>
            <w:r w:rsidRPr="008844BC">
              <w:rPr>
                <w:sz w:val="24"/>
              </w:rPr>
              <w:t>Ергономіка розміщення відомостей на веб-сторінці.</w:t>
            </w:r>
          </w:p>
        </w:tc>
        <w:tc>
          <w:tcPr>
            <w:tcW w:w="1276" w:type="dxa"/>
          </w:tcPr>
          <w:p w:rsidR="008844BC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</w:tr>
      <w:tr w:rsidR="008844BC" w:rsidRPr="002F3DF9" w:rsidTr="001E3EA0">
        <w:tc>
          <w:tcPr>
            <w:tcW w:w="567" w:type="dxa"/>
            <w:vAlign w:val="center"/>
          </w:tcPr>
          <w:p w:rsidR="008844BC" w:rsidRPr="002F3DF9" w:rsidRDefault="008844BC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8844BC" w:rsidRPr="008844BC" w:rsidRDefault="008844BC" w:rsidP="008844BC">
            <w:pPr>
              <w:rPr>
                <w:sz w:val="24"/>
              </w:rPr>
            </w:pPr>
            <w:r w:rsidRPr="008844BC">
              <w:rPr>
                <w:sz w:val="24"/>
              </w:rPr>
              <w:t>Поняття пошукової оптимізації та просування веб-сайтів.</w:t>
            </w:r>
          </w:p>
        </w:tc>
        <w:tc>
          <w:tcPr>
            <w:tcW w:w="1276" w:type="dxa"/>
          </w:tcPr>
          <w:p w:rsidR="008844BC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</w:tr>
      <w:tr w:rsidR="008844BC" w:rsidRPr="002F3DF9" w:rsidTr="001E3EA0">
        <w:tc>
          <w:tcPr>
            <w:tcW w:w="567" w:type="dxa"/>
            <w:vAlign w:val="center"/>
          </w:tcPr>
          <w:p w:rsidR="008844BC" w:rsidRPr="002F3DF9" w:rsidRDefault="008844BC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</w:tcPr>
          <w:p w:rsidR="008844BC" w:rsidRPr="008844BC" w:rsidRDefault="008844BC" w:rsidP="008844BC">
            <w:pPr>
              <w:rPr>
                <w:sz w:val="24"/>
              </w:rPr>
            </w:pPr>
            <w:r w:rsidRPr="008844BC">
              <w:rPr>
                <w:sz w:val="24"/>
              </w:rPr>
              <w:t>Роль електронних медійних засобів в житті людини</w:t>
            </w:r>
          </w:p>
        </w:tc>
        <w:tc>
          <w:tcPr>
            <w:tcW w:w="1276" w:type="dxa"/>
          </w:tcPr>
          <w:p w:rsidR="008844BC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</w:tr>
      <w:tr w:rsidR="008844BC" w:rsidRPr="002F3DF9" w:rsidTr="00FC7362">
        <w:tc>
          <w:tcPr>
            <w:tcW w:w="567" w:type="dxa"/>
            <w:shd w:val="clear" w:color="auto" w:fill="E5B8B7" w:themeFill="accent2" w:themeFillTint="66"/>
            <w:vAlign w:val="center"/>
          </w:tcPr>
          <w:p w:rsidR="008844BC" w:rsidRPr="002F3DF9" w:rsidRDefault="008844BC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E5B8B7" w:themeFill="accent2" w:themeFillTint="66"/>
          </w:tcPr>
          <w:p w:rsidR="008844BC" w:rsidRPr="008844BC" w:rsidRDefault="00FC7362" w:rsidP="008844BC">
            <w:pPr>
              <w:rPr>
                <w:sz w:val="24"/>
              </w:rPr>
            </w:pPr>
            <w:r>
              <w:rPr>
                <w:sz w:val="24"/>
              </w:rPr>
              <w:t>Контрольна робота № 4</w:t>
            </w:r>
            <w:r w:rsidRPr="00FC7362">
              <w:rPr>
                <w:sz w:val="24"/>
              </w:rPr>
              <w:t xml:space="preserve"> з теми: «</w:t>
            </w:r>
            <w:r>
              <w:rPr>
                <w:sz w:val="24"/>
              </w:rPr>
              <w:t xml:space="preserve">Мультимедійні та </w:t>
            </w:r>
            <w:r w:rsidRPr="00FC7362">
              <w:rPr>
                <w:sz w:val="24"/>
              </w:rPr>
              <w:t>гіпертекстові документи».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8844BC" w:rsidRPr="002F3DF9" w:rsidRDefault="00FC7362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E5B8B7" w:themeFill="accent2" w:themeFillTint="66"/>
          </w:tcPr>
          <w:p w:rsidR="008844BC" w:rsidRPr="002F3DF9" w:rsidRDefault="008844BC" w:rsidP="00781B50">
            <w:pPr>
              <w:jc w:val="center"/>
              <w:rPr>
                <w:sz w:val="24"/>
              </w:rPr>
            </w:pPr>
          </w:p>
        </w:tc>
      </w:tr>
      <w:tr w:rsidR="00D66E43" w:rsidRPr="002F3DF9" w:rsidTr="00D66E43">
        <w:tc>
          <w:tcPr>
            <w:tcW w:w="10632" w:type="dxa"/>
            <w:gridSpan w:val="5"/>
            <w:shd w:val="clear" w:color="auto" w:fill="95B3D7" w:themeFill="accent1" w:themeFillTint="99"/>
            <w:vAlign w:val="center"/>
          </w:tcPr>
          <w:p w:rsidR="00D66E43" w:rsidRPr="00D66E43" w:rsidRDefault="00D66E43" w:rsidP="00D66E4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ВИБІРКОВИЙ МОДУЛЬ </w:t>
            </w:r>
            <w:r w:rsidRPr="00D66E43">
              <w:rPr>
                <w:sz w:val="24"/>
              </w:rPr>
              <w:t>ІНФОРМАЦІЙНА БЕЗПЕКА</w:t>
            </w:r>
          </w:p>
          <w:p w:rsidR="00D66E43" w:rsidRPr="002F3DF9" w:rsidRDefault="00D66E43" w:rsidP="00D66E43">
            <w:pPr>
              <w:jc w:val="center"/>
              <w:rPr>
                <w:sz w:val="24"/>
              </w:rPr>
            </w:pPr>
            <w:r w:rsidRPr="00D66E43">
              <w:rPr>
                <w:sz w:val="24"/>
              </w:rPr>
              <w:t>17 ГОДИН</w:t>
            </w:r>
          </w:p>
        </w:tc>
      </w:tr>
      <w:tr w:rsidR="009A3ED0" w:rsidRPr="002F3DF9" w:rsidTr="00AE4F9D">
        <w:tc>
          <w:tcPr>
            <w:tcW w:w="10632" w:type="dxa"/>
            <w:gridSpan w:val="5"/>
            <w:shd w:val="clear" w:color="auto" w:fill="76923C" w:themeFill="accent3" w:themeFillShade="BF"/>
            <w:vAlign w:val="center"/>
          </w:tcPr>
          <w:p w:rsidR="009A3ED0" w:rsidRPr="009A3ED0" w:rsidRDefault="009A3ED0" w:rsidP="00781B50">
            <w:pPr>
              <w:jc w:val="center"/>
              <w:rPr>
                <w:b/>
                <w:sz w:val="24"/>
              </w:rPr>
            </w:pPr>
            <w:r w:rsidRPr="009A3ED0">
              <w:rPr>
                <w:b/>
                <w:sz w:val="24"/>
              </w:rPr>
              <w:t xml:space="preserve">Тема </w:t>
            </w:r>
            <w:r w:rsidRPr="009A3ED0">
              <w:rPr>
                <w:b/>
                <w:sz w:val="24"/>
                <w:lang w:val="en-US"/>
              </w:rPr>
              <w:t>V</w:t>
            </w:r>
            <w:r w:rsidRPr="009A3ED0">
              <w:rPr>
                <w:b/>
                <w:sz w:val="24"/>
              </w:rPr>
              <w:t>. Основи безпеки інформаційних технологій</w:t>
            </w:r>
            <w:r>
              <w:rPr>
                <w:b/>
                <w:sz w:val="24"/>
              </w:rPr>
              <w:t xml:space="preserve"> (6 годин)</w:t>
            </w:r>
          </w:p>
        </w:tc>
      </w:tr>
      <w:tr w:rsidR="00D66E43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D66E43" w:rsidRPr="002F3DF9" w:rsidRDefault="00D66E43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D66E43" w:rsidRDefault="009A3ED0" w:rsidP="008844BC">
            <w:pPr>
              <w:rPr>
                <w:sz w:val="24"/>
              </w:rPr>
            </w:pPr>
            <w:r>
              <w:rPr>
                <w:sz w:val="24"/>
              </w:rPr>
              <w:t xml:space="preserve">Основні </w:t>
            </w:r>
            <w:r w:rsidRPr="009A3ED0">
              <w:rPr>
                <w:sz w:val="24"/>
              </w:rPr>
              <w:t>поняття в</w:t>
            </w:r>
            <w:r>
              <w:rPr>
                <w:sz w:val="24"/>
              </w:rPr>
              <w:t xml:space="preserve"> області безпеки інформаційних </w:t>
            </w:r>
            <w:r w:rsidRPr="009A3ED0">
              <w:rPr>
                <w:sz w:val="24"/>
              </w:rPr>
              <w:t>технологій. Місце і роль автоматизованих систем в управлінні бізнес-процесами.</w:t>
            </w:r>
          </w:p>
        </w:tc>
        <w:tc>
          <w:tcPr>
            <w:tcW w:w="1276" w:type="dxa"/>
            <w:shd w:val="clear" w:color="auto" w:fill="FFFFFF" w:themeFill="background1"/>
          </w:tcPr>
          <w:p w:rsidR="00D66E43" w:rsidRDefault="00AE4F9D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D66E43" w:rsidRPr="002F3DF9" w:rsidRDefault="00D66E43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66E43" w:rsidRPr="002F3DF9" w:rsidRDefault="00D66E43" w:rsidP="00781B50">
            <w:pPr>
              <w:jc w:val="center"/>
              <w:rPr>
                <w:sz w:val="24"/>
              </w:rPr>
            </w:pPr>
          </w:p>
        </w:tc>
      </w:tr>
      <w:tr w:rsidR="009A3ED0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9A3ED0" w:rsidRPr="002F3DF9" w:rsidRDefault="009A3ED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9A3ED0" w:rsidRDefault="009A3ED0" w:rsidP="008844BC">
            <w:pPr>
              <w:rPr>
                <w:sz w:val="24"/>
              </w:rPr>
            </w:pPr>
            <w:r w:rsidRPr="009A3ED0">
              <w:rPr>
                <w:sz w:val="24"/>
              </w:rPr>
              <w:t>Інформація та інформаційні відносини. Суб'єкти інформаційних відносин,</w:t>
            </w:r>
            <w:r>
              <w:rPr>
                <w:sz w:val="24"/>
              </w:rPr>
              <w:t xml:space="preserve"> їх інтереси  та безпека, </w:t>
            </w:r>
            <w:r w:rsidRPr="009A3ED0">
              <w:rPr>
                <w:sz w:val="24"/>
              </w:rPr>
              <w:t>шляхи нанесення їм шкоди.</w:t>
            </w:r>
          </w:p>
        </w:tc>
        <w:tc>
          <w:tcPr>
            <w:tcW w:w="1276" w:type="dxa"/>
            <w:shd w:val="clear" w:color="auto" w:fill="FFFFFF" w:themeFill="background1"/>
          </w:tcPr>
          <w:p w:rsidR="009A3ED0" w:rsidRDefault="00AE4F9D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</w:tr>
      <w:tr w:rsidR="009A3ED0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9A3ED0" w:rsidRPr="002F3DF9" w:rsidRDefault="009A3ED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9A3ED0" w:rsidRDefault="009A3ED0" w:rsidP="008844BC">
            <w:pPr>
              <w:rPr>
                <w:sz w:val="24"/>
              </w:rPr>
            </w:pPr>
            <w:r w:rsidRPr="009A3ED0">
              <w:rPr>
                <w:sz w:val="24"/>
              </w:rPr>
              <w:t>Безпека інформаційних технологій.</w:t>
            </w:r>
          </w:p>
        </w:tc>
        <w:tc>
          <w:tcPr>
            <w:tcW w:w="1276" w:type="dxa"/>
            <w:shd w:val="clear" w:color="auto" w:fill="FFFFFF" w:themeFill="background1"/>
          </w:tcPr>
          <w:p w:rsidR="009A3ED0" w:rsidRDefault="00AE4F9D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</w:tr>
      <w:tr w:rsidR="009A3ED0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9A3ED0" w:rsidRPr="002F3DF9" w:rsidRDefault="009A3ED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9A3ED0" w:rsidRDefault="00AE4F9D" w:rsidP="008844BC">
            <w:pPr>
              <w:rPr>
                <w:sz w:val="24"/>
              </w:rPr>
            </w:pPr>
            <w:r w:rsidRPr="00AE4F9D">
              <w:rPr>
                <w:sz w:val="24"/>
              </w:rPr>
              <w:t>Загрози безпец</w:t>
            </w:r>
            <w:r>
              <w:rPr>
                <w:sz w:val="24"/>
              </w:rPr>
              <w:t xml:space="preserve">і інформації в автоматизованих </w:t>
            </w:r>
            <w:r w:rsidRPr="00AE4F9D">
              <w:rPr>
                <w:sz w:val="24"/>
              </w:rPr>
              <w:t>сис</w:t>
            </w:r>
            <w:r>
              <w:rPr>
                <w:sz w:val="24"/>
              </w:rPr>
              <w:t xml:space="preserve">темах. Основні джерела і шляхи </w:t>
            </w:r>
            <w:r w:rsidRPr="00AE4F9D">
              <w:rPr>
                <w:sz w:val="24"/>
              </w:rPr>
              <w:t>реалізації</w:t>
            </w:r>
            <w:r>
              <w:rPr>
                <w:sz w:val="24"/>
              </w:rPr>
              <w:t xml:space="preserve"> </w:t>
            </w:r>
            <w:r w:rsidRPr="00AE4F9D">
              <w:rPr>
                <w:sz w:val="24"/>
              </w:rPr>
              <w:t>загроз безпеки та каналів проникнення і несанкціонованого доступу до відомостей</w:t>
            </w:r>
            <w:r>
              <w:rPr>
                <w:sz w:val="24"/>
              </w:rPr>
              <w:t xml:space="preserve"> та програмного коду.</w:t>
            </w:r>
          </w:p>
        </w:tc>
        <w:tc>
          <w:tcPr>
            <w:tcW w:w="1276" w:type="dxa"/>
            <w:shd w:val="clear" w:color="auto" w:fill="FFFFFF" w:themeFill="background1"/>
          </w:tcPr>
          <w:p w:rsidR="009A3ED0" w:rsidRDefault="00AE4F9D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</w:tr>
      <w:tr w:rsidR="009A3ED0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9A3ED0" w:rsidRPr="002F3DF9" w:rsidRDefault="009A3ED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9A3ED0" w:rsidRDefault="00AE4F9D" w:rsidP="008844BC">
            <w:pPr>
              <w:rPr>
                <w:sz w:val="24"/>
              </w:rPr>
            </w:pPr>
            <w:r>
              <w:rPr>
                <w:sz w:val="24"/>
              </w:rPr>
              <w:t xml:space="preserve">Основні ненавмисні і </w:t>
            </w:r>
            <w:r w:rsidRPr="00AE4F9D">
              <w:rPr>
                <w:sz w:val="24"/>
              </w:rPr>
              <w:t>навмисні штучні загрози</w:t>
            </w:r>
            <w:r>
              <w:rPr>
                <w:sz w:val="24"/>
              </w:rPr>
              <w:t xml:space="preserve">. </w:t>
            </w:r>
            <w:r w:rsidRPr="00AE4F9D">
              <w:rPr>
                <w:sz w:val="24"/>
              </w:rPr>
              <w:t>Технічні засоби добування інформації</w:t>
            </w:r>
            <w:r>
              <w:rPr>
                <w:sz w:val="24"/>
              </w:rPr>
              <w:t xml:space="preserve">. </w:t>
            </w:r>
            <w:r w:rsidRPr="00AE4F9D">
              <w:rPr>
                <w:sz w:val="24"/>
              </w:rPr>
              <w:t>Програмні засоби добування інформації</w:t>
            </w:r>
          </w:p>
        </w:tc>
        <w:tc>
          <w:tcPr>
            <w:tcW w:w="1276" w:type="dxa"/>
            <w:shd w:val="clear" w:color="auto" w:fill="FFFFFF" w:themeFill="background1"/>
          </w:tcPr>
          <w:p w:rsidR="009A3ED0" w:rsidRDefault="00AE4F9D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</w:tr>
      <w:tr w:rsidR="009A3ED0" w:rsidRPr="002F3DF9" w:rsidTr="00AE4F9D">
        <w:tc>
          <w:tcPr>
            <w:tcW w:w="567" w:type="dxa"/>
            <w:shd w:val="clear" w:color="auto" w:fill="C2D69B" w:themeFill="accent3" w:themeFillTint="99"/>
            <w:vAlign w:val="center"/>
          </w:tcPr>
          <w:p w:rsidR="009A3ED0" w:rsidRPr="002F3DF9" w:rsidRDefault="009A3ED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C2D69B" w:themeFill="accent3" w:themeFillTint="99"/>
          </w:tcPr>
          <w:p w:rsidR="009A3ED0" w:rsidRDefault="00AE4F9D" w:rsidP="00AE4F9D">
            <w:pPr>
              <w:rPr>
                <w:sz w:val="24"/>
              </w:rPr>
            </w:pPr>
            <w:r>
              <w:rPr>
                <w:sz w:val="24"/>
              </w:rPr>
              <w:t>Контрольна робота № 5</w:t>
            </w:r>
            <w:r w:rsidRPr="00AE4F9D">
              <w:rPr>
                <w:sz w:val="24"/>
              </w:rPr>
              <w:t xml:space="preserve"> з теми: «Основи безпеки інформаційних технологій».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9A3ED0" w:rsidRDefault="00AE4F9D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C2D69B" w:themeFill="accent3" w:themeFillTint="99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</w:tr>
      <w:tr w:rsidR="00AE4F9D" w:rsidRPr="002F3DF9" w:rsidTr="00AE4F9D">
        <w:tc>
          <w:tcPr>
            <w:tcW w:w="10632" w:type="dxa"/>
            <w:gridSpan w:val="5"/>
            <w:shd w:val="clear" w:color="auto" w:fill="5F497A" w:themeFill="accent4" w:themeFillShade="BF"/>
            <w:vAlign w:val="center"/>
          </w:tcPr>
          <w:p w:rsidR="00AE4F9D" w:rsidRPr="00AE4F9D" w:rsidRDefault="00AE4F9D" w:rsidP="00781B50">
            <w:pPr>
              <w:jc w:val="center"/>
              <w:rPr>
                <w:b/>
                <w:sz w:val="24"/>
              </w:rPr>
            </w:pPr>
            <w:r w:rsidRPr="00AE4F9D">
              <w:rPr>
                <w:b/>
                <w:sz w:val="24"/>
              </w:rPr>
              <w:t>Тема VІ. Забезпечення безпеки інформаційних технологій</w:t>
            </w:r>
            <w:r>
              <w:rPr>
                <w:b/>
                <w:sz w:val="24"/>
              </w:rPr>
              <w:t xml:space="preserve"> (6 год.)</w:t>
            </w:r>
          </w:p>
        </w:tc>
      </w:tr>
      <w:tr w:rsidR="009A3ED0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9A3ED0" w:rsidRPr="002F3DF9" w:rsidRDefault="009A3ED0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9A3ED0" w:rsidRDefault="00AE4F9D" w:rsidP="008844BC">
            <w:pPr>
              <w:rPr>
                <w:sz w:val="24"/>
              </w:rPr>
            </w:pPr>
            <w:r w:rsidRPr="00AE4F9D">
              <w:rPr>
                <w:sz w:val="24"/>
              </w:rPr>
              <w:t>Об'єкти захисту. Види заходів протидії загрозам безпеки.</w:t>
            </w:r>
          </w:p>
        </w:tc>
        <w:tc>
          <w:tcPr>
            <w:tcW w:w="1276" w:type="dxa"/>
            <w:shd w:val="clear" w:color="auto" w:fill="FFFFFF" w:themeFill="background1"/>
          </w:tcPr>
          <w:p w:rsidR="009A3ED0" w:rsidRDefault="00113B54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9A3ED0" w:rsidRPr="002F3DF9" w:rsidRDefault="009A3ED0" w:rsidP="00781B50">
            <w:pPr>
              <w:jc w:val="center"/>
              <w:rPr>
                <w:sz w:val="24"/>
              </w:rPr>
            </w:pPr>
          </w:p>
        </w:tc>
      </w:tr>
      <w:tr w:rsidR="00AE4F9D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AE4F9D" w:rsidRPr="002F3DF9" w:rsidRDefault="00AE4F9D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AE4F9D" w:rsidRDefault="00AE4F9D" w:rsidP="008844BC">
            <w:pPr>
              <w:rPr>
                <w:sz w:val="24"/>
              </w:rPr>
            </w:pPr>
            <w:r w:rsidRPr="00AE4F9D">
              <w:rPr>
                <w:sz w:val="24"/>
              </w:rPr>
              <w:t>Правові основи забезпечення безпеки інформаційних технологій.</w:t>
            </w:r>
          </w:p>
        </w:tc>
        <w:tc>
          <w:tcPr>
            <w:tcW w:w="1276" w:type="dxa"/>
            <w:shd w:val="clear" w:color="auto" w:fill="FFFFFF" w:themeFill="background1"/>
          </w:tcPr>
          <w:p w:rsidR="00AE4F9D" w:rsidRDefault="00113B54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</w:tr>
      <w:tr w:rsidR="00AE4F9D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AE4F9D" w:rsidRPr="002F3DF9" w:rsidRDefault="00AE4F9D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AE4F9D" w:rsidRDefault="00AE4F9D" w:rsidP="008844BC">
            <w:pPr>
              <w:rPr>
                <w:sz w:val="24"/>
              </w:rPr>
            </w:pPr>
            <w:r w:rsidRPr="00AE4F9D">
              <w:rPr>
                <w:sz w:val="24"/>
              </w:rPr>
              <w:t>Основні захисні механізми, які реалізуються в рамках різних заходів і засобів захисту.</w:t>
            </w:r>
          </w:p>
        </w:tc>
        <w:tc>
          <w:tcPr>
            <w:tcW w:w="1276" w:type="dxa"/>
            <w:shd w:val="clear" w:color="auto" w:fill="FFFFFF" w:themeFill="background1"/>
          </w:tcPr>
          <w:p w:rsidR="00AE4F9D" w:rsidRDefault="00113B54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</w:tr>
      <w:tr w:rsidR="00AE4F9D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AE4F9D" w:rsidRPr="002F3DF9" w:rsidRDefault="00AE4F9D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AE4F9D" w:rsidRDefault="00AE4F9D" w:rsidP="00AE4F9D">
            <w:pPr>
              <w:rPr>
                <w:sz w:val="24"/>
              </w:rPr>
            </w:pPr>
            <w:r w:rsidRPr="00AE4F9D">
              <w:rPr>
                <w:sz w:val="24"/>
              </w:rPr>
              <w:t>Ідентифікація т</w:t>
            </w:r>
            <w:r>
              <w:rPr>
                <w:sz w:val="24"/>
              </w:rPr>
              <w:t xml:space="preserve">а </w:t>
            </w:r>
            <w:proofErr w:type="spellStart"/>
            <w:r>
              <w:rPr>
                <w:sz w:val="24"/>
              </w:rPr>
              <w:t>аутентифікація</w:t>
            </w:r>
            <w:proofErr w:type="spellEnd"/>
            <w:r>
              <w:rPr>
                <w:sz w:val="24"/>
              </w:rPr>
              <w:t xml:space="preserve"> користувачів. </w:t>
            </w:r>
            <w:r w:rsidRPr="00AE4F9D">
              <w:rPr>
                <w:sz w:val="24"/>
              </w:rPr>
              <w:t>Розмежування доступу зареєстрованих користувачів до ресурсів автоматизованих систем.</w:t>
            </w:r>
          </w:p>
        </w:tc>
        <w:tc>
          <w:tcPr>
            <w:tcW w:w="1276" w:type="dxa"/>
            <w:shd w:val="clear" w:color="auto" w:fill="FFFFFF" w:themeFill="background1"/>
          </w:tcPr>
          <w:p w:rsidR="00AE4F9D" w:rsidRDefault="00113B54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</w:tr>
      <w:tr w:rsidR="00AE4F9D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AE4F9D" w:rsidRPr="002F3DF9" w:rsidRDefault="00AE4F9D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AE4F9D" w:rsidRDefault="00AE4F9D" w:rsidP="00AE4F9D">
            <w:pPr>
              <w:rPr>
                <w:sz w:val="24"/>
              </w:rPr>
            </w:pPr>
            <w:r w:rsidRPr="00AE4F9D">
              <w:rPr>
                <w:sz w:val="24"/>
              </w:rPr>
              <w:t>Криптографі</w:t>
            </w:r>
            <w:r>
              <w:rPr>
                <w:sz w:val="24"/>
              </w:rPr>
              <w:t xml:space="preserve">чні методи захисту інформації. </w:t>
            </w:r>
            <w:r w:rsidRPr="00AE4F9D">
              <w:rPr>
                <w:sz w:val="24"/>
              </w:rPr>
              <w:t>Контроль цілісності програмних і інформаційних ресурсів.</w:t>
            </w:r>
            <w:r>
              <w:rPr>
                <w:sz w:val="24"/>
              </w:rPr>
              <w:t xml:space="preserve"> Виявлення атак. </w:t>
            </w:r>
            <w:r w:rsidRPr="00AE4F9D">
              <w:rPr>
                <w:sz w:val="24"/>
              </w:rPr>
              <w:t>Захист</w:t>
            </w:r>
            <w:r>
              <w:rPr>
                <w:sz w:val="24"/>
              </w:rPr>
              <w:t xml:space="preserve"> периметра комп'ютерних мереж. </w:t>
            </w:r>
            <w:r w:rsidRPr="00AE4F9D">
              <w:rPr>
                <w:sz w:val="24"/>
              </w:rPr>
              <w:t>Керування механізмами захисту.</w:t>
            </w:r>
          </w:p>
        </w:tc>
        <w:tc>
          <w:tcPr>
            <w:tcW w:w="1276" w:type="dxa"/>
            <w:shd w:val="clear" w:color="auto" w:fill="FFFFFF" w:themeFill="background1"/>
          </w:tcPr>
          <w:p w:rsidR="00AE4F9D" w:rsidRDefault="00113B54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</w:tr>
      <w:tr w:rsidR="00AE4F9D" w:rsidRPr="002F3DF9" w:rsidTr="00AE4F9D">
        <w:tc>
          <w:tcPr>
            <w:tcW w:w="567" w:type="dxa"/>
            <w:shd w:val="clear" w:color="auto" w:fill="B2A1C7" w:themeFill="accent4" w:themeFillTint="99"/>
            <w:vAlign w:val="center"/>
          </w:tcPr>
          <w:p w:rsidR="00AE4F9D" w:rsidRPr="002F3DF9" w:rsidRDefault="00AE4F9D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B2A1C7" w:themeFill="accent4" w:themeFillTint="99"/>
          </w:tcPr>
          <w:p w:rsidR="00AE4F9D" w:rsidRDefault="00AE4F9D" w:rsidP="008844BC">
            <w:pPr>
              <w:rPr>
                <w:sz w:val="24"/>
              </w:rPr>
            </w:pPr>
            <w:r>
              <w:rPr>
                <w:sz w:val="24"/>
              </w:rPr>
              <w:t>Контрольна робота № 6</w:t>
            </w:r>
            <w:r w:rsidRPr="00AE4F9D">
              <w:rPr>
                <w:sz w:val="24"/>
              </w:rPr>
              <w:t xml:space="preserve"> з теми: «Забезпечення безпеки інформаційних технологій».</w:t>
            </w:r>
          </w:p>
        </w:tc>
        <w:tc>
          <w:tcPr>
            <w:tcW w:w="1276" w:type="dxa"/>
            <w:shd w:val="clear" w:color="auto" w:fill="B2A1C7" w:themeFill="accent4" w:themeFillTint="99"/>
          </w:tcPr>
          <w:p w:rsidR="00AE4F9D" w:rsidRDefault="00113B54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B2A1C7" w:themeFill="accent4" w:themeFillTint="99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B2A1C7" w:themeFill="accent4" w:themeFillTint="99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</w:tr>
      <w:tr w:rsidR="00113B54" w:rsidRPr="002F3DF9" w:rsidTr="00113B54">
        <w:tc>
          <w:tcPr>
            <w:tcW w:w="10632" w:type="dxa"/>
            <w:gridSpan w:val="5"/>
            <w:shd w:val="clear" w:color="auto" w:fill="31849B" w:themeFill="accent5" w:themeFillShade="BF"/>
            <w:vAlign w:val="center"/>
          </w:tcPr>
          <w:p w:rsidR="00113B54" w:rsidRPr="00113B54" w:rsidRDefault="00113B54" w:rsidP="00781B50">
            <w:pPr>
              <w:jc w:val="center"/>
              <w:rPr>
                <w:b/>
                <w:sz w:val="24"/>
              </w:rPr>
            </w:pPr>
            <w:r w:rsidRPr="00113B54">
              <w:rPr>
                <w:b/>
                <w:sz w:val="24"/>
              </w:rPr>
              <w:t>Тема VІІ. Забезпечення безпеки комп'ютерних систем і мереж</w:t>
            </w:r>
            <w:r>
              <w:rPr>
                <w:b/>
                <w:sz w:val="24"/>
              </w:rPr>
              <w:t xml:space="preserve"> (5 год.)</w:t>
            </w:r>
          </w:p>
        </w:tc>
      </w:tr>
      <w:tr w:rsidR="00AE4F9D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AE4F9D" w:rsidRPr="002F3DF9" w:rsidRDefault="00AE4F9D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AE4F9D" w:rsidRDefault="00113B54" w:rsidP="008844BC">
            <w:pPr>
              <w:rPr>
                <w:sz w:val="24"/>
              </w:rPr>
            </w:pPr>
            <w:r w:rsidRPr="00113B54">
              <w:rPr>
                <w:sz w:val="24"/>
              </w:rPr>
              <w:t>Проблеми забезпечення безпеки в комп'ютерних системах і мережах.</w:t>
            </w:r>
          </w:p>
        </w:tc>
        <w:tc>
          <w:tcPr>
            <w:tcW w:w="1276" w:type="dxa"/>
            <w:shd w:val="clear" w:color="auto" w:fill="FFFFFF" w:themeFill="background1"/>
          </w:tcPr>
          <w:p w:rsidR="00AE4F9D" w:rsidRDefault="00113B54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</w:tr>
      <w:tr w:rsidR="00AE4F9D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AE4F9D" w:rsidRPr="002F3DF9" w:rsidRDefault="00AE4F9D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AE4F9D" w:rsidRDefault="00113B54" w:rsidP="008844BC">
            <w:pPr>
              <w:rPr>
                <w:sz w:val="24"/>
              </w:rPr>
            </w:pPr>
            <w:r w:rsidRPr="00113B54">
              <w:rPr>
                <w:sz w:val="24"/>
              </w:rPr>
              <w:t xml:space="preserve">Призначення, можливості, і основні захисні механізми </w:t>
            </w:r>
            <w:proofErr w:type="spellStart"/>
            <w:r w:rsidRPr="00113B54">
              <w:rPr>
                <w:sz w:val="24"/>
              </w:rPr>
              <w:t>міжмережевих</w:t>
            </w:r>
            <w:proofErr w:type="spellEnd"/>
            <w:r w:rsidRPr="00113B54">
              <w:rPr>
                <w:sz w:val="24"/>
              </w:rPr>
              <w:t xml:space="preserve"> екранів (брандмауерів).</w:t>
            </w:r>
          </w:p>
        </w:tc>
        <w:tc>
          <w:tcPr>
            <w:tcW w:w="1276" w:type="dxa"/>
            <w:shd w:val="clear" w:color="auto" w:fill="FFFFFF" w:themeFill="background1"/>
          </w:tcPr>
          <w:p w:rsidR="00AE4F9D" w:rsidRDefault="00113B54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4F9D" w:rsidRPr="002F3DF9" w:rsidRDefault="00AE4F9D" w:rsidP="00781B50">
            <w:pPr>
              <w:jc w:val="center"/>
              <w:rPr>
                <w:sz w:val="24"/>
              </w:rPr>
            </w:pPr>
          </w:p>
        </w:tc>
      </w:tr>
      <w:tr w:rsidR="00113B54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113B54" w:rsidRPr="002F3DF9" w:rsidRDefault="00113B54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113B54" w:rsidRDefault="00113B54" w:rsidP="008844BC">
            <w:pPr>
              <w:rPr>
                <w:sz w:val="24"/>
              </w:rPr>
            </w:pPr>
            <w:r w:rsidRPr="00113B54">
              <w:rPr>
                <w:sz w:val="24"/>
              </w:rPr>
              <w:t>Системи аналізу вмісту поштового і веб-трафіку (електронна пошта і НТТР).</w:t>
            </w:r>
          </w:p>
        </w:tc>
        <w:tc>
          <w:tcPr>
            <w:tcW w:w="1276" w:type="dxa"/>
            <w:shd w:val="clear" w:color="auto" w:fill="FFFFFF" w:themeFill="background1"/>
          </w:tcPr>
          <w:p w:rsidR="00113B54" w:rsidRDefault="00113B54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113B54" w:rsidRPr="002F3DF9" w:rsidRDefault="00113B54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13B54" w:rsidRPr="002F3DF9" w:rsidRDefault="00113B54" w:rsidP="00781B50">
            <w:pPr>
              <w:jc w:val="center"/>
              <w:rPr>
                <w:sz w:val="24"/>
              </w:rPr>
            </w:pPr>
          </w:p>
        </w:tc>
      </w:tr>
      <w:tr w:rsidR="00113B54" w:rsidRPr="002F3DF9" w:rsidTr="00D66E43">
        <w:tc>
          <w:tcPr>
            <w:tcW w:w="567" w:type="dxa"/>
            <w:shd w:val="clear" w:color="auto" w:fill="FFFFFF" w:themeFill="background1"/>
            <w:vAlign w:val="center"/>
          </w:tcPr>
          <w:p w:rsidR="00113B54" w:rsidRPr="002F3DF9" w:rsidRDefault="00113B54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113B54" w:rsidRDefault="00113B54" w:rsidP="00113B54">
            <w:pPr>
              <w:rPr>
                <w:sz w:val="24"/>
              </w:rPr>
            </w:pPr>
            <w:r w:rsidRPr="00113B54">
              <w:rPr>
                <w:sz w:val="24"/>
              </w:rPr>
              <w:t>Віртуальні приватні мережі (VPN). Загрози,</w:t>
            </w:r>
            <w:r>
              <w:rPr>
                <w:sz w:val="24"/>
              </w:rPr>
              <w:t xml:space="preserve"> пов'язані з використанням VPN. </w:t>
            </w:r>
            <w:r w:rsidRPr="00113B54">
              <w:rPr>
                <w:sz w:val="24"/>
              </w:rPr>
              <w:t>Антивірусні засоби захисту. Загальні правила застосування антивірусних засобів в автоматизованих системах.</w:t>
            </w:r>
          </w:p>
        </w:tc>
        <w:tc>
          <w:tcPr>
            <w:tcW w:w="1276" w:type="dxa"/>
            <w:shd w:val="clear" w:color="auto" w:fill="FFFFFF" w:themeFill="background1"/>
          </w:tcPr>
          <w:p w:rsidR="00113B54" w:rsidRDefault="00113B54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113B54" w:rsidRPr="002F3DF9" w:rsidRDefault="00113B54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13B54" w:rsidRPr="002F3DF9" w:rsidRDefault="00113B54" w:rsidP="00781B50">
            <w:pPr>
              <w:jc w:val="center"/>
              <w:rPr>
                <w:sz w:val="24"/>
              </w:rPr>
            </w:pPr>
          </w:p>
        </w:tc>
      </w:tr>
      <w:tr w:rsidR="00113B54" w:rsidRPr="002F3DF9" w:rsidTr="00113B54">
        <w:tc>
          <w:tcPr>
            <w:tcW w:w="567" w:type="dxa"/>
            <w:shd w:val="clear" w:color="auto" w:fill="92CDDC" w:themeFill="accent5" w:themeFillTint="99"/>
            <w:vAlign w:val="center"/>
          </w:tcPr>
          <w:p w:rsidR="00113B54" w:rsidRPr="002F3DF9" w:rsidRDefault="00113B54" w:rsidP="0048438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21" w:type="dxa"/>
            <w:shd w:val="clear" w:color="auto" w:fill="92CDDC" w:themeFill="accent5" w:themeFillTint="99"/>
          </w:tcPr>
          <w:p w:rsidR="00113B54" w:rsidRDefault="00113B54" w:rsidP="008844BC">
            <w:pPr>
              <w:rPr>
                <w:sz w:val="24"/>
              </w:rPr>
            </w:pPr>
            <w:r w:rsidRPr="00113B54">
              <w:rPr>
                <w:sz w:val="24"/>
              </w:rPr>
              <w:t>Антивірусний захист, як засіб нейтралізації загроз.</w:t>
            </w:r>
            <w:r>
              <w:rPr>
                <w:sz w:val="24"/>
              </w:rPr>
              <w:t xml:space="preserve"> </w:t>
            </w:r>
            <w:r w:rsidRPr="00113B54">
              <w:rPr>
                <w:sz w:val="24"/>
              </w:rPr>
              <w:t>Контрольна робота № 6 з теми: «Забезпечення безпеки комп'ютерних систем і мереж».</w:t>
            </w:r>
          </w:p>
        </w:tc>
        <w:tc>
          <w:tcPr>
            <w:tcW w:w="1276" w:type="dxa"/>
            <w:shd w:val="clear" w:color="auto" w:fill="92CDDC" w:themeFill="accent5" w:themeFillTint="99"/>
          </w:tcPr>
          <w:p w:rsidR="00113B54" w:rsidRDefault="00113B54" w:rsidP="00781B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92CDDC" w:themeFill="accent5" w:themeFillTint="99"/>
          </w:tcPr>
          <w:p w:rsidR="00113B54" w:rsidRPr="002F3DF9" w:rsidRDefault="00113B54" w:rsidP="00781B50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92CDDC" w:themeFill="accent5" w:themeFillTint="99"/>
          </w:tcPr>
          <w:p w:rsidR="00113B54" w:rsidRPr="002F3DF9" w:rsidRDefault="00113B54" w:rsidP="00781B50">
            <w:pPr>
              <w:jc w:val="center"/>
              <w:rPr>
                <w:sz w:val="24"/>
              </w:rPr>
            </w:pPr>
          </w:p>
        </w:tc>
      </w:tr>
    </w:tbl>
    <w:p w:rsidR="00781B50" w:rsidRPr="002F3DF9" w:rsidRDefault="00781B50" w:rsidP="00781B50">
      <w:pPr>
        <w:jc w:val="center"/>
        <w:rPr>
          <w:sz w:val="28"/>
        </w:rPr>
      </w:pPr>
    </w:p>
    <w:sectPr w:rsidR="00781B50" w:rsidRPr="002F3D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nos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D510D"/>
    <w:multiLevelType w:val="hybridMultilevel"/>
    <w:tmpl w:val="3E7C9E92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1C2696A"/>
    <w:multiLevelType w:val="hybridMultilevel"/>
    <w:tmpl w:val="CF64C5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B50"/>
    <w:rsid w:val="00113B54"/>
    <w:rsid w:val="0013252D"/>
    <w:rsid w:val="001E3EA0"/>
    <w:rsid w:val="002F3DF9"/>
    <w:rsid w:val="002F69AA"/>
    <w:rsid w:val="003C205B"/>
    <w:rsid w:val="00404E07"/>
    <w:rsid w:val="00484386"/>
    <w:rsid w:val="00487DF0"/>
    <w:rsid w:val="004F5189"/>
    <w:rsid w:val="00781B50"/>
    <w:rsid w:val="008844BC"/>
    <w:rsid w:val="009A3ED0"/>
    <w:rsid w:val="00AE4F9D"/>
    <w:rsid w:val="00D66E43"/>
    <w:rsid w:val="00EE0259"/>
    <w:rsid w:val="00FB44E7"/>
    <w:rsid w:val="00FC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460C46-1C66-424A-B2F7-B5963E735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438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  <w:lang w:eastAsia="zh-C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E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1B5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4386"/>
    <w:rPr>
      <w:rFonts w:asciiTheme="majorHAnsi" w:eastAsiaTheme="majorEastAsia" w:hAnsiTheme="majorHAnsi" w:cstheme="majorBidi"/>
      <w:color w:val="262626" w:themeColor="text1" w:themeTint="D9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66E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2913</Words>
  <Characters>1661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Добромир</dc:creator>
  <cp:lastModifiedBy>Шкільне життя</cp:lastModifiedBy>
  <cp:revision>2</cp:revision>
  <dcterms:created xsi:type="dcterms:W3CDTF">2018-09-02T13:51:00Z</dcterms:created>
  <dcterms:modified xsi:type="dcterms:W3CDTF">2018-09-02T13:51:00Z</dcterms:modified>
</cp:coreProperties>
</file>